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№5-160</w:t>
      </w:r>
      <w:r>
        <w:rPr>
          <w:rFonts w:ascii="Times New Roman" w:eastAsia="Times New Roman" w:hAnsi="Times New Roman" w:cs="Times New Roman"/>
          <w:sz w:val="26"/>
          <w:szCs w:val="26"/>
        </w:rPr>
        <w:t>-2803/2024, возбужденное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АТРИУМ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Кушникова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Игоревича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АТРИУМ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нахождения юридического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Кооперативная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д.57 кв.4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ст.24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24.07.1998 №125-ФЗ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</w:t>
      </w:r>
      <w:r>
        <w:rPr>
          <w:rFonts w:ascii="Times New Roman" w:eastAsia="Times New Roman" w:hAnsi="Times New Roman" w:cs="Times New Roman"/>
          <w:sz w:val="26"/>
          <w:szCs w:val="26"/>
        </w:rPr>
        <w:t>до 24 часов 00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 за </w:t>
      </w:r>
      <w:r>
        <w:rPr>
          <w:rFonts w:ascii="Times New Roman" w:eastAsia="Times New Roman" w:hAnsi="Times New Roman" w:cs="Times New Roman"/>
          <w:sz w:val="26"/>
          <w:szCs w:val="26"/>
        </w:rPr>
        <w:t>4 квартал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чем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заседания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Изучив и проанализировав письменные материалы дела, мировой судья пришел к следующему.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15.33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ч.1 ст.24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профессиональных заболеваний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бумажном носителе не позднее 20-го числа месяца, следующего за отчетным периодом;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указанных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Кушников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законом сроки </w:t>
      </w:r>
      <w:r>
        <w:rPr>
          <w:rFonts w:ascii="Times New Roman" w:eastAsia="Times New Roman" w:hAnsi="Times New Roman" w:cs="Times New Roman"/>
          <w:sz w:val="26"/>
          <w:szCs w:val="26"/>
        </w:rPr>
        <w:t>не позднее 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форме 4-ФСС за </w:t>
      </w:r>
      <w:r>
        <w:rPr>
          <w:rFonts w:ascii="Times New Roman" w:eastAsia="Times New Roman" w:hAnsi="Times New Roman" w:cs="Times New Roman"/>
          <w:sz w:val="26"/>
          <w:szCs w:val="26"/>
        </w:rPr>
        <w:t>4 квартал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ХМАО-Югре, фактически предоставив расчет по Форме 4-ФСС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6"/>
          <w:szCs w:val="26"/>
        </w:rPr>
        <w:t>30.01.2023.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вышеуказанных действий подтверждается совокупностью, исследованных судом доказательств: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отчетности по форме 4-ФСС со скриншотом программного обеспечения с датой поступления отчетности </w:t>
      </w:r>
      <w:r>
        <w:rPr>
          <w:rFonts w:ascii="Times New Roman" w:eastAsia="Times New Roman" w:hAnsi="Times New Roman" w:cs="Times New Roman"/>
          <w:sz w:val="26"/>
          <w:szCs w:val="26"/>
        </w:rPr>
        <w:t>30.01.2023</w:t>
      </w:r>
      <w:r>
        <w:rPr>
          <w:rFonts w:ascii="Times New Roman" w:eastAsia="Times New Roman" w:hAnsi="Times New Roman" w:cs="Times New Roman"/>
          <w:sz w:val="26"/>
          <w:szCs w:val="26"/>
        </w:rPr>
        <w:t>; Выпиской из ЕГРЮЛ в отношении ООО «</w:t>
      </w:r>
      <w:r>
        <w:rPr>
          <w:rFonts w:ascii="Times New Roman" w:eastAsia="Times New Roman" w:hAnsi="Times New Roman" w:cs="Times New Roman"/>
          <w:sz w:val="26"/>
          <w:szCs w:val="26"/>
        </w:rPr>
        <w:t>АТРИУМ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ч.2 ст.15.33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совершившим административное правонарушение,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>23.1, 29.10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АТРИУМ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Кушникова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Игоревича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</w:t>
      </w:r>
      <w:r>
        <w:rPr>
          <w:rFonts w:ascii="Times New Roman" w:eastAsia="Times New Roman" w:hAnsi="Times New Roman" w:cs="Times New Roman"/>
          <w:sz w:val="26"/>
          <w:szCs w:val="26"/>
        </w:rPr>
        <w:t>т.15.33 КоАП РФ, и 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</w:t>
      </w: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БИК ТОФК</w:t>
      </w:r>
      <w:r>
        <w:rPr>
          <w:rFonts w:ascii="Times New Roman" w:eastAsia="Times New Roman" w:hAnsi="Times New Roman" w:cs="Times New Roman"/>
          <w:sz w:val="25"/>
          <w:szCs w:val="25"/>
        </w:rPr>
        <w:t>-007162163 КБК 79711601230060003</w:t>
      </w:r>
      <w:r>
        <w:rPr>
          <w:rFonts w:ascii="Times New Roman" w:eastAsia="Times New Roman" w:hAnsi="Times New Roman" w:cs="Times New Roman"/>
          <w:sz w:val="25"/>
          <w:szCs w:val="25"/>
        </w:rPr>
        <w:t>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Кор/счет 40102810245370000007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797</w:t>
      </w:r>
      <w:r>
        <w:rPr>
          <w:rFonts w:ascii="Times New Roman" w:eastAsia="Times New Roman" w:hAnsi="Times New Roman" w:cs="Times New Roman"/>
          <w:sz w:val="25"/>
          <w:szCs w:val="25"/>
        </w:rPr>
        <w:t>86002312000001765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71414306.1000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